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8BBA6B" w14:textId="11BE941B" w:rsidR="00F927B3" w:rsidRPr="00021723" w:rsidRDefault="007B5375">
      <w:pPr>
        <w:rPr>
          <w:b/>
          <w:bCs/>
        </w:rPr>
      </w:pPr>
      <w:r w:rsidRPr="00021723">
        <w:rPr>
          <w:b/>
          <w:bCs/>
        </w:rPr>
        <w:t>Cultuurraad 11 juni 2025</w:t>
      </w:r>
    </w:p>
    <w:p w14:paraId="0F006E26" w14:textId="77777777" w:rsidR="00021723" w:rsidRDefault="00021723"/>
    <w:p w14:paraId="7B9B2B9C" w14:textId="0D6FB8D8" w:rsidR="007B5375" w:rsidRPr="00757EBF" w:rsidRDefault="007B5375">
      <w:r w:rsidRPr="00757EBF">
        <w:t>Aanwezig:</w:t>
      </w:r>
      <w:r w:rsidR="00757EBF" w:rsidRPr="00757EBF">
        <w:t xml:space="preserve"> Wim, Anja, Sophie, Nicole,</w:t>
      </w:r>
      <w:r w:rsidR="00757EBF">
        <w:t xml:space="preserve"> Leen</w:t>
      </w:r>
      <w:r w:rsidR="00C32956">
        <w:t>, Louis</w:t>
      </w:r>
      <w:r w:rsidR="00D02950">
        <w:t>, Sylvie</w:t>
      </w:r>
    </w:p>
    <w:p w14:paraId="2FA68FB2" w14:textId="0D6A704D" w:rsidR="007B5375" w:rsidRDefault="007B5375">
      <w:r>
        <w:t>Verontschuldigd:</w:t>
      </w:r>
      <w:r w:rsidR="00021723">
        <w:t xml:space="preserve"> Eva</w:t>
      </w:r>
      <w:r w:rsidR="001E69EC">
        <w:t xml:space="preserve">, Geert, </w:t>
      </w:r>
      <w:proofErr w:type="spellStart"/>
      <w:r w:rsidR="001E69EC">
        <w:t>Viviane</w:t>
      </w:r>
      <w:proofErr w:type="spellEnd"/>
      <w:r w:rsidR="00C32956">
        <w:t>, Sarah, Kathleen</w:t>
      </w:r>
    </w:p>
    <w:p w14:paraId="386A4FE4" w14:textId="77777777" w:rsidR="00C32956" w:rsidRDefault="00C32956"/>
    <w:p w14:paraId="035E1AC9" w14:textId="54E2B5E3" w:rsidR="007B5375" w:rsidRPr="00757EBF" w:rsidRDefault="007B5375">
      <w:pPr>
        <w:rPr>
          <w:b/>
          <w:bCs/>
        </w:rPr>
      </w:pPr>
      <w:r w:rsidRPr="00757EBF">
        <w:rPr>
          <w:b/>
          <w:bCs/>
        </w:rPr>
        <w:t xml:space="preserve">1. </w:t>
      </w:r>
      <w:r w:rsidR="001E69EC" w:rsidRPr="00757EBF">
        <w:rPr>
          <w:b/>
          <w:bCs/>
        </w:rPr>
        <w:t>G</w:t>
      </w:r>
      <w:r w:rsidRPr="00757EBF">
        <w:rPr>
          <w:b/>
          <w:bCs/>
        </w:rPr>
        <w:t>oedkeuring verslag</w:t>
      </w:r>
    </w:p>
    <w:p w14:paraId="702B06BE" w14:textId="7811BD16" w:rsidR="002A177B" w:rsidRDefault="003C2C02">
      <w:r>
        <w:t>Het v</w:t>
      </w:r>
      <w:r w:rsidR="00A762B6">
        <w:t>erslag wordt goedgekeurd</w:t>
      </w:r>
      <w:r>
        <w:t>.</w:t>
      </w:r>
    </w:p>
    <w:p w14:paraId="4DFB1A01" w14:textId="0363461A" w:rsidR="007B5375" w:rsidRDefault="007B5375">
      <w:pPr>
        <w:rPr>
          <w:b/>
          <w:bCs/>
        </w:rPr>
      </w:pPr>
      <w:r w:rsidRPr="00757EBF">
        <w:rPr>
          <w:b/>
          <w:bCs/>
        </w:rPr>
        <w:t xml:space="preserve">2. </w:t>
      </w:r>
      <w:r w:rsidR="001E69EC" w:rsidRPr="00757EBF">
        <w:rPr>
          <w:b/>
          <w:bCs/>
        </w:rPr>
        <w:t>T</w:t>
      </w:r>
      <w:r w:rsidRPr="00757EBF">
        <w:rPr>
          <w:b/>
          <w:bCs/>
        </w:rPr>
        <w:t>erugblik Ontbijtconcert</w:t>
      </w:r>
    </w:p>
    <w:p w14:paraId="4EF0EA3A" w14:textId="63C42804" w:rsidR="008A4175" w:rsidRPr="008A4175" w:rsidRDefault="008A4175">
      <w:r>
        <w:t>Het ontbijtconcert werd positief onthaald. Ook de muziek was mooi, er wordt aangegeven dat het fijn was dat het ‘eens iets anders’ was. Ook het ontbijt was goed, veel en lekker. De organisatie ervan is vlot verlopen door de cultuurraad. Ondanks het weer had het ontbijtconcert een vrij goede opkomst.</w:t>
      </w:r>
    </w:p>
    <w:p w14:paraId="6D417132" w14:textId="77777777" w:rsidR="002A177B" w:rsidRDefault="002A177B"/>
    <w:p w14:paraId="37563334" w14:textId="7FDF8AF9" w:rsidR="007B5375" w:rsidRDefault="007B5375">
      <w:r w:rsidRPr="00757EBF">
        <w:rPr>
          <w:b/>
          <w:bCs/>
        </w:rPr>
        <w:t xml:space="preserve">3. </w:t>
      </w:r>
      <w:r w:rsidR="001E69EC" w:rsidRPr="00757EBF">
        <w:rPr>
          <w:b/>
          <w:bCs/>
        </w:rPr>
        <w:t>D</w:t>
      </w:r>
      <w:r w:rsidRPr="00757EBF">
        <w:rPr>
          <w:b/>
          <w:bCs/>
        </w:rPr>
        <w:t>ata najaar</w:t>
      </w:r>
    </w:p>
    <w:p w14:paraId="7BB97036" w14:textId="48474C0F" w:rsidR="002A177B" w:rsidRDefault="008A4175">
      <w:r>
        <w:t xml:space="preserve">Koert </w:t>
      </w:r>
      <w:proofErr w:type="spellStart"/>
      <w:r>
        <w:t>Debeuf</w:t>
      </w:r>
      <w:proofErr w:type="spellEnd"/>
      <w:r>
        <w:t xml:space="preserve"> komt langs op 17 oktober voor een lezing over </w:t>
      </w:r>
      <w:r w:rsidR="008E7CEB">
        <w:t>het Midden-Oosten. De lezing zal doorgaan in de raadzaal om 20u.</w:t>
      </w:r>
    </w:p>
    <w:p w14:paraId="41F9853B" w14:textId="21ABB468" w:rsidR="008E7CEB" w:rsidRDefault="008E7CEB">
      <w:r>
        <w:t xml:space="preserve">Verder wordt voor december nog gepolst bij </w:t>
      </w:r>
      <w:r w:rsidR="003C2C02">
        <w:t>de uitbater van</w:t>
      </w:r>
      <w:r>
        <w:t xml:space="preserve"> </w:t>
      </w:r>
      <w:proofErr w:type="spellStart"/>
      <w:r>
        <w:t>Verivino</w:t>
      </w:r>
      <w:proofErr w:type="spellEnd"/>
      <w:r>
        <w:t xml:space="preserve"> in Sint-Truiden voor een lezing over wijn en </w:t>
      </w:r>
      <w:proofErr w:type="spellStart"/>
      <w:r>
        <w:t>foodpairing</w:t>
      </w:r>
      <w:proofErr w:type="spellEnd"/>
      <w:r>
        <w:t>, eventueel gecombineerd met een proeverij.</w:t>
      </w:r>
    </w:p>
    <w:p w14:paraId="03669A7E" w14:textId="2B627B0D" w:rsidR="00F67B72" w:rsidRDefault="008E7CEB">
      <w:r>
        <w:t>In november wordt gekeken voor een R</w:t>
      </w:r>
      <w:r w:rsidR="003C2C02">
        <w:t>é</w:t>
      </w:r>
      <w:r>
        <w:t>veil concert op het kerkhof. Eva ging polsen bij kennissen van haar die samen een duo vormen of er interesse is om dat te verzorgen.</w:t>
      </w:r>
    </w:p>
    <w:p w14:paraId="19A15C53" w14:textId="5B36AE66" w:rsidR="004B4B56" w:rsidRDefault="008E7CEB">
      <w:r>
        <w:t>De spelletjesavonden in de bib gaan ook van start. We kijken om een eerste editie te organiseren deze zomer. Leen polst bij Geert wanneer dat zou kunnen. We houden het laagdrempelig met een klein, gevarieerd aanbod van spelletjes en iedereen kiest waar</w:t>
      </w:r>
      <w:r w:rsidR="003C2C02">
        <w:t xml:space="preserve">aan </w:t>
      </w:r>
      <w:r>
        <w:t xml:space="preserve">hij </w:t>
      </w:r>
      <w:r w:rsidR="003C2C02">
        <w:t xml:space="preserve">of zij </w:t>
      </w:r>
      <w:r>
        <w:t>wil meedoen. Verder voorzien we drank en hapjes.</w:t>
      </w:r>
    </w:p>
    <w:p w14:paraId="795B9531" w14:textId="50001006" w:rsidR="00270075" w:rsidRDefault="008E7CEB" w:rsidP="00270075">
      <w:r>
        <w:t xml:space="preserve">Voor de </w:t>
      </w:r>
      <w:proofErr w:type="spellStart"/>
      <w:r>
        <w:t>singalongs</w:t>
      </w:r>
      <w:proofErr w:type="spellEnd"/>
      <w:r>
        <w:t xml:space="preserve"> van september zijn de volgende thema’s gekozen: september</w:t>
      </w:r>
      <w:r w:rsidR="003C2C02">
        <w:t xml:space="preserve">: </w:t>
      </w:r>
      <w:r>
        <w:t>film, serie en musicalmuziek en in november zingen we kampliedjes en klassiekers. Suggesties v</w:t>
      </w:r>
      <w:r w:rsidR="003C2C02">
        <w:t>oor</w:t>
      </w:r>
      <w:r>
        <w:t xml:space="preserve"> liedjes zijn altijd welkom!</w:t>
      </w:r>
    </w:p>
    <w:p w14:paraId="55ABC84E" w14:textId="70BD091B" w:rsidR="00AD4D75" w:rsidRDefault="008E7CEB">
      <w:r>
        <w:t xml:space="preserve">Voor het kerstconcert zijn er momenteel twee opties: Lucas Van Den </w:t>
      </w:r>
      <w:proofErr w:type="spellStart"/>
      <w:r>
        <w:t>Eynde</w:t>
      </w:r>
      <w:proofErr w:type="spellEnd"/>
      <w:r>
        <w:t xml:space="preserve"> en </w:t>
      </w:r>
      <w:proofErr w:type="spellStart"/>
      <w:r>
        <w:t>Neeka</w:t>
      </w:r>
      <w:proofErr w:type="spellEnd"/>
      <w:r>
        <w:t xml:space="preserve"> op vrijdag 5 december. Techniek is daarbij inbegrepen, voor het materiaal moeten we wel zelf zorgen.</w:t>
      </w:r>
      <w:r w:rsidR="003C2C02">
        <w:t xml:space="preserve"> Dat zouden we samen met de </w:t>
      </w:r>
      <w:proofErr w:type="spellStart"/>
      <w:r w:rsidR="003C2C02">
        <w:t>Brass</w:t>
      </w:r>
      <w:proofErr w:type="spellEnd"/>
      <w:r w:rsidR="003C2C02">
        <w:t xml:space="preserve"> Band kunnen doen.</w:t>
      </w:r>
    </w:p>
    <w:p w14:paraId="0FEDC288" w14:textId="6458E051" w:rsidR="00CC2438" w:rsidRPr="008E7CEB" w:rsidRDefault="008E7CEB">
      <w:r w:rsidRPr="008E7CEB">
        <w:t xml:space="preserve">De andere optie is Floris and </w:t>
      </w:r>
      <w:proofErr w:type="spellStart"/>
      <w:r w:rsidRPr="008E7CEB">
        <w:t>the</w:t>
      </w:r>
      <w:proofErr w:type="spellEnd"/>
      <w:r w:rsidRPr="008E7CEB">
        <w:t xml:space="preserve"> </w:t>
      </w:r>
      <w:proofErr w:type="spellStart"/>
      <w:r w:rsidRPr="008E7CEB">
        <w:t>flames</w:t>
      </w:r>
      <w:proofErr w:type="spellEnd"/>
      <w:r w:rsidRPr="008E7CEB">
        <w:t xml:space="preserve"> op zondag</w:t>
      </w:r>
      <w:r>
        <w:t xml:space="preserve"> 14 december. </w:t>
      </w:r>
    </w:p>
    <w:p w14:paraId="27832A24" w14:textId="56BAE0BC" w:rsidR="008E7CEB" w:rsidRPr="0033138C" w:rsidRDefault="008E7CEB">
      <w:r>
        <w:lastRenderedPageBreak/>
        <w:t xml:space="preserve">Lucas Van den </w:t>
      </w:r>
      <w:proofErr w:type="spellStart"/>
      <w:r>
        <w:t>Eynde</w:t>
      </w:r>
      <w:proofErr w:type="spellEnd"/>
      <w:r>
        <w:t xml:space="preserve"> en </w:t>
      </w:r>
      <w:proofErr w:type="spellStart"/>
      <w:r>
        <w:t>Neeka</w:t>
      </w:r>
      <w:proofErr w:type="spellEnd"/>
      <w:r>
        <w:t xml:space="preserve"> lijkt meer iets voor het kerstconcert omdat zij een aangepast repertoire brengen. Er wordt gepolst of de kerk van </w:t>
      </w:r>
      <w:proofErr w:type="spellStart"/>
      <w:r>
        <w:t>Rummen</w:t>
      </w:r>
      <w:proofErr w:type="spellEnd"/>
      <w:r>
        <w:t xml:space="preserve"> op dit moment een veilige locatie is om het kerstconcert te laten doorgaan. Een alternatief zou de kerk van Geetbets kunnen zijn op voorwaarde dat we voor de drank uitwijken naar het gemeentehuis of de horeca.</w:t>
      </w:r>
      <w:r w:rsidR="003C2C02">
        <w:t xml:space="preserve"> Er is intussen gepolst bij de kerkfabriek en de herstellingswerken aan de kerk zijn gepland voor één van de komende weken. De kerk is dus zeker een mogelijkheid.</w:t>
      </w:r>
    </w:p>
    <w:p w14:paraId="7319742E" w14:textId="4AD6F7B1" w:rsidR="007B5375" w:rsidRDefault="007B5375">
      <w:pPr>
        <w:rPr>
          <w:b/>
          <w:bCs/>
        </w:rPr>
      </w:pPr>
      <w:r w:rsidRPr="008E7CEB">
        <w:rPr>
          <w:b/>
          <w:bCs/>
        </w:rPr>
        <w:t>4. terugkoppeling subsidiereglement</w:t>
      </w:r>
    </w:p>
    <w:p w14:paraId="392C909C" w14:textId="23CB0FAA" w:rsidR="002A177B" w:rsidRDefault="0027750A" w:rsidP="0027750A">
      <w:r>
        <w:t>In de komende maanden gaat dit herbekeken worden. De opmerkingen van de cultuurraad worden meegenomen in de voorbereiding van een nieuw erkennings- en subsidiereglement en aanpassingen worden teruggekoppeld aan de cultuurraad.</w:t>
      </w:r>
    </w:p>
    <w:p w14:paraId="3295AD87" w14:textId="77777777" w:rsidR="008E7CEB" w:rsidRPr="002A177B" w:rsidRDefault="008E7CEB"/>
    <w:p w14:paraId="12F0ACAA" w14:textId="0EC74260" w:rsidR="007B5375" w:rsidRDefault="007B5375">
      <w:pPr>
        <w:rPr>
          <w:b/>
          <w:bCs/>
        </w:rPr>
      </w:pPr>
      <w:r w:rsidRPr="008E7CEB">
        <w:rPr>
          <w:b/>
          <w:bCs/>
        </w:rPr>
        <w:t xml:space="preserve">5. </w:t>
      </w:r>
      <w:r w:rsidR="00C806DB" w:rsidRPr="008E7CEB">
        <w:rPr>
          <w:b/>
          <w:bCs/>
        </w:rPr>
        <w:t>V</w:t>
      </w:r>
      <w:r w:rsidRPr="008E7CEB">
        <w:rPr>
          <w:b/>
          <w:bCs/>
        </w:rPr>
        <w:t>aria</w:t>
      </w:r>
    </w:p>
    <w:p w14:paraId="5A519661" w14:textId="04FF9C0A" w:rsidR="0027750A" w:rsidRDefault="0027750A">
      <w:r>
        <w:t>- Verslagen van de cultuurraad worden voortaan op de site van de gemeente gezet zodat iedereen die dat wenst ze kan raadplegen.</w:t>
      </w:r>
    </w:p>
    <w:p w14:paraId="101F4F8F" w14:textId="003FE2C3" w:rsidR="0027750A" w:rsidRDefault="0027750A">
      <w:r>
        <w:t xml:space="preserve">- De vraag om de materialen van de uitleen te laten gebruiken door inwoners die niet verbonden zijn aan een vereniging, is doorgegeven. Er gaat bekeken worden om in het reglement op te nemen dat wanneer iemand bijvoorbeeld de kerk van Grazen boekt, die persoon dan ook het materiaal van de gemeente kan uitlenen. Tegelijkertijd wordt er opgemerkt dat het materiaal van de uitleen vaak vuil geleverd wordt omdat het zo terugkomt van vorige </w:t>
      </w:r>
      <w:r w:rsidR="00981889">
        <w:t>uitleenmomenten.</w:t>
      </w:r>
    </w:p>
    <w:p w14:paraId="2A7B38D4" w14:textId="0551B311" w:rsidR="00981889" w:rsidRPr="0027750A" w:rsidRDefault="00981889">
      <w:r>
        <w:t xml:space="preserve">- Ideeën voor de toekomst: inspiratie opdoen </w:t>
      </w:r>
      <w:r w:rsidR="00B21641">
        <w:t xml:space="preserve">uit Nerdland-festival, een smikkeltocht koppelen met iets cultureels, coverband van de </w:t>
      </w:r>
      <w:proofErr w:type="spellStart"/>
      <w:r w:rsidR="00B21641">
        <w:t>Bee</w:t>
      </w:r>
      <w:proofErr w:type="spellEnd"/>
      <w:r w:rsidR="00B21641">
        <w:t xml:space="preserve"> Gees, free podium voor het lokale talent,…</w:t>
      </w:r>
    </w:p>
    <w:p w14:paraId="4812B4EE" w14:textId="77777777" w:rsidR="001E69EC" w:rsidRPr="000C1AB9" w:rsidRDefault="001E69EC">
      <w:pPr>
        <w:rPr>
          <w:lang w:val="en-US"/>
        </w:rPr>
      </w:pPr>
    </w:p>
    <w:p w14:paraId="3DAC0E57" w14:textId="33771ED2" w:rsidR="000C1AB9" w:rsidRPr="00B21641" w:rsidRDefault="00B21641">
      <w:pPr>
        <w:rPr>
          <w:b/>
          <w:bCs/>
        </w:rPr>
      </w:pPr>
      <w:r w:rsidRPr="00B21641">
        <w:rPr>
          <w:b/>
          <w:bCs/>
        </w:rPr>
        <w:t>Nieuwe datum wordt nog geprikt, ergens begin augustus</w:t>
      </w:r>
    </w:p>
    <w:sectPr w:rsidR="000C1AB9" w:rsidRPr="00B2164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B128BF"/>
    <w:multiLevelType w:val="multilevel"/>
    <w:tmpl w:val="E58A9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BB0B54"/>
    <w:multiLevelType w:val="hybridMultilevel"/>
    <w:tmpl w:val="C130CE0C"/>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59D15DBA"/>
    <w:multiLevelType w:val="hybridMultilevel"/>
    <w:tmpl w:val="79309B3E"/>
    <w:lvl w:ilvl="0" w:tplc="2EE2D978">
      <w:start w:val="27"/>
      <w:numFmt w:val="bullet"/>
      <w:lvlText w:val="-"/>
      <w:lvlJc w:val="left"/>
      <w:pPr>
        <w:ind w:left="720" w:hanging="360"/>
      </w:pPr>
      <w:rPr>
        <w:rFonts w:ascii="Aptos" w:eastAsiaTheme="minorHAnsi" w:hAnsi="Apto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5E5247BE"/>
    <w:multiLevelType w:val="hybridMultilevel"/>
    <w:tmpl w:val="875650DE"/>
    <w:lvl w:ilvl="0" w:tplc="44B2F3F4">
      <w:start w:val="5"/>
      <w:numFmt w:val="bullet"/>
      <w:lvlText w:val="-"/>
      <w:lvlJc w:val="left"/>
      <w:pPr>
        <w:ind w:left="720" w:hanging="360"/>
      </w:pPr>
      <w:rPr>
        <w:rFonts w:ascii="Aptos" w:eastAsiaTheme="minorHAnsi" w:hAnsi="Apto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802110202">
    <w:abstractNumId w:val="2"/>
  </w:num>
  <w:num w:numId="2" w16cid:durableId="1522817495">
    <w:abstractNumId w:val="1"/>
  </w:num>
  <w:num w:numId="3" w16cid:durableId="558976766">
    <w:abstractNumId w:val="0"/>
  </w:num>
  <w:num w:numId="4" w16cid:durableId="2567968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375"/>
    <w:rsid w:val="00021723"/>
    <w:rsid w:val="000C1AB9"/>
    <w:rsid w:val="00187A62"/>
    <w:rsid w:val="001E69EC"/>
    <w:rsid w:val="00270075"/>
    <w:rsid w:val="0027750A"/>
    <w:rsid w:val="002A177B"/>
    <w:rsid w:val="00301CB2"/>
    <w:rsid w:val="0033138C"/>
    <w:rsid w:val="0033377F"/>
    <w:rsid w:val="003816B8"/>
    <w:rsid w:val="003C2C02"/>
    <w:rsid w:val="003C72E3"/>
    <w:rsid w:val="004B4B56"/>
    <w:rsid w:val="005A5E94"/>
    <w:rsid w:val="005E5D26"/>
    <w:rsid w:val="00757EBF"/>
    <w:rsid w:val="007B5375"/>
    <w:rsid w:val="00810270"/>
    <w:rsid w:val="008840E4"/>
    <w:rsid w:val="008A4175"/>
    <w:rsid w:val="008A569E"/>
    <w:rsid w:val="008E7CEB"/>
    <w:rsid w:val="00981889"/>
    <w:rsid w:val="00A762B6"/>
    <w:rsid w:val="00AD4D75"/>
    <w:rsid w:val="00B21641"/>
    <w:rsid w:val="00C32956"/>
    <w:rsid w:val="00C60EE5"/>
    <w:rsid w:val="00C806DB"/>
    <w:rsid w:val="00C96ED1"/>
    <w:rsid w:val="00CC2438"/>
    <w:rsid w:val="00CC5983"/>
    <w:rsid w:val="00D02950"/>
    <w:rsid w:val="00DB6923"/>
    <w:rsid w:val="00F67B72"/>
    <w:rsid w:val="00F927B3"/>
    <w:rsid w:val="00F969F1"/>
    <w:rsid w:val="00FB420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0599C"/>
  <w15:chartTrackingRefBased/>
  <w15:docId w15:val="{EF7C83A8-1A01-4515-B398-5B057BA85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B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B537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B537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B537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B537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B537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B537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B537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B537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B537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B537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B537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B537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B537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B537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B537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B537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B537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B5375"/>
    <w:rPr>
      <w:rFonts w:eastAsiaTheme="majorEastAsia" w:cstheme="majorBidi"/>
      <w:color w:val="272727" w:themeColor="text1" w:themeTint="D8"/>
    </w:rPr>
  </w:style>
  <w:style w:type="paragraph" w:styleId="Titel">
    <w:name w:val="Title"/>
    <w:basedOn w:val="Standaard"/>
    <w:next w:val="Standaard"/>
    <w:link w:val="TitelChar"/>
    <w:uiPriority w:val="10"/>
    <w:qFormat/>
    <w:rsid w:val="007B537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B537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B537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B537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B537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B5375"/>
    <w:rPr>
      <w:i/>
      <w:iCs/>
      <w:color w:val="404040" w:themeColor="text1" w:themeTint="BF"/>
    </w:rPr>
  </w:style>
  <w:style w:type="paragraph" w:styleId="Lijstalinea">
    <w:name w:val="List Paragraph"/>
    <w:basedOn w:val="Standaard"/>
    <w:uiPriority w:val="34"/>
    <w:qFormat/>
    <w:rsid w:val="007B5375"/>
    <w:pPr>
      <w:ind w:left="720"/>
      <w:contextualSpacing/>
    </w:pPr>
  </w:style>
  <w:style w:type="character" w:styleId="Intensievebenadrukking">
    <w:name w:val="Intense Emphasis"/>
    <w:basedOn w:val="Standaardalinea-lettertype"/>
    <w:uiPriority w:val="21"/>
    <w:qFormat/>
    <w:rsid w:val="007B5375"/>
    <w:rPr>
      <w:i/>
      <w:iCs/>
      <w:color w:val="0F4761" w:themeColor="accent1" w:themeShade="BF"/>
    </w:rPr>
  </w:style>
  <w:style w:type="paragraph" w:styleId="Duidelijkcitaat">
    <w:name w:val="Intense Quote"/>
    <w:basedOn w:val="Standaard"/>
    <w:next w:val="Standaard"/>
    <w:link w:val="DuidelijkcitaatChar"/>
    <w:uiPriority w:val="30"/>
    <w:qFormat/>
    <w:rsid w:val="007B537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B5375"/>
    <w:rPr>
      <w:i/>
      <w:iCs/>
      <w:color w:val="0F4761" w:themeColor="accent1" w:themeShade="BF"/>
    </w:rPr>
  </w:style>
  <w:style w:type="character" w:styleId="Intensieveverwijzing">
    <w:name w:val="Intense Reference"/>
    <w:basedOn w:val="Standaardalinea-lettertype"/>
    <w:uiPriority w:val="32"/>
    <w:qFormat/>
    <w:rsid w:val="007B537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897887">
      <w:bodyDiv w:val="1"/>
      <w:marLeft w:val="0"/>
      <w:marRight w:val="0"/>
      <w:marTop w:val="0"/>
      <w:marBottom w:val="0"/>
      <w:divBdr>
        <w:top w:val="none" w:sz="0" w:space="0" w:color="auto"/>
        <w:left w:val="none" w:sz="0" w:space="0" w:color="auto"/>
        <w:bottom w:val="none" w:sz="0" w:space="0" w:color="auto"/>
        <w:right w:val="none" w:sz="0" w:space="0" w:color="auto"/>
      </w:divBdr>
      <w:divsChild>
        <w:div w:id="1295797526">
          <w:marLeft w:val="0"/>
          <w:marRight w:val="0"/>
          <w:marTop w:val="0"/>
          <w:marBottom w:val="0"/>
          <w:divBdr>
            <w:top w:val="none" w:sz="0" w:space="0" w:color="auto"/>
            <w:left w:val="none" w:sz="0" w:space="0" w:color="auto"/>
            <w:bottom w:val="none" w:sz="0" w:space="0" w:color="auto"/>
            <w:right w:val="none" w:sz="0" w:space="0" w:color="auto"/>
          </w:divBdr>
        </w:div>
        <w:div w:id="1737901506">
          <w:marLeft w:val="0"/>
          <w:marRight w:val="0"/>
          <w:marTop w:val="0"/>
          <w:marBottom w:val="0"/>
          <w:divBdr>
            <w:top w:val="none" w:sz="0" w:space="0" w:color="auto"/>
            <w:left w:val="none" w:sz="0" w:space="0" w:color="auto"/>
            <w:bottom w:val="none" w:sz="0" w:space="0" w:color="auto"/>
            <w:right w:val="none" w:sz="0" w:space="0" w:color="auto"/>
          </w:divBdr>
        </w:div>
        <w:div w:id="1355882162">
          <w:marLeft w:val="0"/>
          <w:marRight w:val="0"/>
          <w:marTop w:val="0"/>
          <w:marBottom w:val="0"/>
          <w:divBdr>
            <w:top w:val="none" w:sz="0" w:space="0" w:color="auto"/>
            <w:left w:val="none" w:sz="0" w:space="0" w:color="auto"/>
            <w:bottom w:val="none" w:sz="0" w:space="0" w:color="auto"/>
            <w:right w:val="none" w:sz="0" w:space="0" w:color="auto"/>
          </w:divBdr>
        </w:div>
      </w:divsChild>
    </w:div>
    <w:div w:id="1020668262">
      <w:bodyDiv w:val="1"/>
      <w:marLeft w:val="0"/>
      <w:marRight w:val="0"/>
      <w:marTop w:val="0"/>
      <w:marBottom w:val="0"/>
      <w:divBdr>
        <w:top w:val="none" w:sz="0" w:space="0" w:color="auto"/>
        <w:left w:val="none" w:sz="0" w:space="0" w:color="auto"/>
        <w:bottom w:val="none" w:sz="0" w:space="0" w:color="auto"/>
        <w:right w:val="none" w:sz="0" w:space="0" w:color="auto"/>
      </w:divBdr>
      <w:divsChild>
        <w:div w:id="728655554">
          <w:marLeft w:val="0"/>
          <w:marRight w:val="0"/>
          <w:marTop w:val="0"/>
          <w:marBottom w:val="0"/>
          <w:divBdr>
            <w:top w:val="none" w:sz="0" w:space="0" w:color="auto"/>
            <w:left w:val="none" w:sz="0" w:space="0" w:color="auto"/>
            <w:bottom w:val="none" w:sz="0" w:space="0" w:color="auto"/>
            <w:right w:val="none" w:sz="0" w:space="0" w:color="auto"/>
          </w:divBdr>
        </w:div>
        <w:div w:id="1427384103">
          <w:marLeft w:val="0"/>
          <w:marRight w:val="0"/>
          <w:marTop w:val="0"/>
          <w:marBottom w:val="0"/>
          <w:divBdr>
            <w:top w:val="none" w:sz="0" w:space="0" w:color="auto"/>
            <w:left w:val="none" w:sz="0" w:space="0" w:color="auto"/>
            <w:bottom w:val="none" w:sz="0" w:space="0" w:color="auto"/>
            <w:right w:val="none" w:sz="0" w:space="0" w:color="auto"/>
          </w:divBdr>
        </w:div>
        <w:div w:id="1242779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527</Words>
  <Characters>2904</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Leen De Bleser</dc:creator>
  <cp:keywords/>
  <dc:description/>
  <cp:lastModifiedBy>Leen De Bleser</cp:lastModifiedBy>
  <cp:revision>24</cp:revision>
  <dcterms:created xsi:type="dcterms:W3CDTF">2025-05-23T08:16:00Z</dcterms:created>
  <dcterms:modified xsi:type="dcterms:W3CDTF">2025-06-12T09:12:00Z</dcterms:modified>
</cp:coreProperties>
</file>